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9" w:rsidRPr="003E3647" w:rsidRDefault="000F76E9" w:rsidP="000F76E9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</w:rPr>
      </w:pPr>
      <w:r w:rsidRPr="003E3647">
        <w:rPr>
          <w:rFonts w:ascii="Jokerman" w:hAnsi="Jokerman"/>
        </w:rPr>
        <w:t xml:space="preserve">Fiche de mémorisation active : </w:t>
      </w:r>
      <w:r>
        <w:rPr>
          <w:rFonts w:ascii="Jokerman" w:hAnsi="Jokerman"/>
        </w:rPr>
        <w:t>Probabilités</w:t>
      </w:r>
    </w:p>
    <w:p w:rsidR="000F76E9" w:rsidRPr="003E3647" w:rsidRDefault="000F76E9" w:rsidP="000F76E9">
      <w:pPr>
        <w:pStyle w:val="Sansinterligne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802"/>
        <w:gridCol w:w="708"/>
        <w:gridCol w:w="709"/>
        <w:gridCol w:w="708"/>
        <w:gridCol w:w="709"/>
        <w:gridCol w:w="709"/>
        <w:gridCol w:w="2410"/>
        <w:gridCol w:w="1927"/>
      </w:tblGrid>
      <w:tr w:rsidR="000F76E9" w:rsidRPr="003E3647" w:rsidTr="00637B6A">
        <w:tc>
          <w:tcPr>
            <w:tcW w:w="2802" w:type="dxa"/>
            <w:shd w:val="clear" w:color="auto" w:fill="D9D9D9" w:themeFill="background1" w:themeFillShade="D9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Question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Jour 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Avant l’</w:t>
            </w:r>
            <w:proofErr w:type="spellStart"/>
            <w:r w:rsidRPr="003E3647">
              <w:rPr>
                <w:rFonts w:ascii="Freestyle Script" w:hAnsi="Freestyle Script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J+30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3E3647">
              <w:rPr>
                <w:rFonts w:ascii="Freestyle Script" w:hAnsi="Freestyle Script"/>
              </w:rPr>
              <w:t>Découper le long des pointillés et plier</w:t>
            </w:r>
          </w:p>
        </w:tc>
      </w:tr>
      <w:tr w:rsidR="000F76E9" w:rsidRPr="003E3647" w:rsidTr="00637B6A">
        <w:tc>
          <w:tcPr>
            <w:tcW w:w="2802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Qu’est-ce qu’une expérience aléatoire ?</w:t>
            </w: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0F76E9" w:rsidRPr="003E3647" w:rsidTr="00637B6A">
        <w:tc>
          <w:tcPr>
            <w:tcW w:w="2802" w:type="dxa"/>
          </w:tcPr>
          <w:p w:rsidR="000F76E9" w:rsidRPr="000F76E9" w:rsidRDefault="000F76E9" w:rsidP="000F76E9">
            <w:pPr>
              <w:pStyle w:val="Sansinterligne"/>
              <w:jc w:val="center"/>
              <w:rPr>
                <w:rFonts w:ascii="Comic Sans MS" w:hAnsi="Comic Sans MS"/>
              </w:rPr>
            </w:pPr>
            <w:r w:rsidRPr="000F76E9">
              <w:rPr>
                <w:rFonts w:ascii="Comic Sans MS" w:hAnsi="Comic Sans MS"/>
              </w:rPr>
              <w:t>Qu'est-ce qu'une</w:t>
            </w:r>
            <w:r>
              <w:rPr>
                <w:rFonts w:ascii="Comic Sans MS" w:hAnsi="Comic Sans MS"/>
              </w:rPr>
              <w:t xml:space="preserve"> </w:t>
            </w:r>
            <w:r w:rsidRPr="000F76E9">
              <w:rPr>
                <w:rFonts w:ascii="Comic Sans MS" w:hAnsi="Comic Sans MS"/>
              </w:rPr>
              <w:t>expérience équiprobable?</w:t>
            </w:r>
          </w:p>
        </w:tc>
        <w:tc>
          <w:tcPr>
            <w:tcW w:w="708" w:type="dxa"/>
          </w:tcPr>
          <w:p w:rsidR="000F76E9" w:rsidRPr="000F76E9" w:rsidRDefault="000F76E9" w:rsidP="000F76E9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0F76E9" w:rsidRDefault="000F76E9" w:rsidP="000F76E9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0F76E9" w:rsidRPr="003E3647" w:rsidTr="00637B6A">
        <w:tc>
          <w:tcPr>
            <w:tcW w:w="2802" w:type="dxa"/>
          </w:tcPr>
          <w:p w:rsidR="000F76E9" w:rsidRDefault="000F76E9" w:rsidP="00637B6A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On lance un dé cubique.</w:t>
            </w:r>
          </w:p>
          <w:p w:rsidR="000F76E9" w:rsidRDefault="000F76E9" w:rsidP="00637B6A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0F76E9" w:rsidRDefault="000F76E9" w:rsidP="000F76E9">
            <w:pPr>
              <w:pStyle w:val="Sansinterligne"/>
              <w:numPr>
                <w:ilvl w:val="0"/>
                <w:numId w:val="1"/>
              </w:num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Quelle est la probabilité d’obtenir 2 ?</w:t>
            </w:r>
          </w:p>
          <w:p w:rsidR="000F76E9" w:rsidRPr="000F76E9" w:rsidRDefault="000F76E9" w:rsidP="00637B6A">
            <w:pPr>
              <w:pStyle w:val="Sansinterligne"/>
              <w:numPr>
                <w:ilvl w:val="0"/>
                <w:numId w:val="1"/>
              </w:num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Quelle est la probabilité d’obtenir un multiple de 3 ?</w:t>
            </w: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0F76E9" w:rsidRPr="003E3647" w:rsidTr="00637B6A">
        <w:trPr>
          <w:trHeight w:val="1155"/>
        </w:trPr>
        <w:tc>
          <w:tcPr>
            <w:tcW w:w="2802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Combien vaut la somme de toutes les probabilités d’une expérience aléatoire ?</w:t>
            </w: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/>
        </w:tc>
      </w:tr>
      <w:tr w:rsidR="000F76E9" w:rsidRPr="003E3647" w:rsidTr="00637B6A">
        <w:tc>
          <w:tcPr>
            <w:tcW w:w="2802" w:type="dxa"/>
          </w:tcPr>
          <w:p w:rsidR="000F76E9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Qu’est-ce qu’un évènement certain ? </w:t>
            </w:r>
          </w:p>
          <w:p w:rsidR="000F76E9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 évènement impossible ? </w:t>
            </w:r>
          </w:p>
          <w:p w:rsidR="000F76E9" w:rsidRPr="00020371" w:rsidRDefault="000F76E9" w:rsidP="00637B6A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hAnsi="Comic Sans MS"/>
              </w:rPr>
              <w:t>Un évènement contraire ?</w:t>
            </w:r>
          </w:p>
          <w:p w:rsidR="000F76E9" w:rsidRDefault="000F76E9" w:rsidP="00637B6A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0F76E9" w:rsidRPr="00020371" w:rsidRDefault="000F76E9" w:rsidP="000F76E9">
            <w:pPr>
              <w:pStyle w:val="Sansinterligne"/>
              <w:rPr>
                <w:rFonts w:ascii="Comic Sans MS" w:eastAsiaTheme="minorEastAsia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Pr="003E3647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0F76E9" w:rsidRPr="003E3647" w:rsidTr="00637B6A">
        <w:tc>
          <w:tcPr>
            <w:tcW w:w="2802" w:type="dxa"/>
          </w:tcPr>
          <w:p w:rsidR="000F76E9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Lors du lancer d’un dé cubique, déterminer :</w:t>
            </w:r>
          </w:p>
          <w:p w:rsidR="000F76E9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Pr="000F76E9" w:rsidRDefault="000F76E9" w:rsidP="000F76E9">
            <w:pPr>
              <w:pStyle w:val="Sansinterligne"/>
              <w:numPr>
                <w:ilvl w:val="0"/>
                <w:numId w:val="2"/>
              </w:numPr>
              <w:rPr>
                <w:oMath/>
                <w:rFonts w:ascii="Cambria Math" w:eastAsiaTheme="minorEastAsia" w:hAnsi="Cambria Math"/>
              </w:rPr>
            </w:pPr>
            <m:oMath>
              <m:r>
                <w:rPr>
                  <w:rFonts w:ascii="Cambria Math" w:hAnsi="Cambria Math"/>
                </w:rPr>
                <m:t>p(résultat&lt;7)</m:t>
              </m:r>
            </m:oMath>
          </w:p>
          <w:p w:rsidR="000F76E9" w:rsidRDefault="000F76E9" w:rsidP="000F76E9">
            <w:pPr>
              <w:pStyle w:val="Sansinterligne"/>
              <w:numPr>
                <w:ilvl w:val="0"/>
                <w:numId w:val="2"/>
              </w:numPr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eastAsiaTheme="minorEastAsia" w:hAnsi="Cambria Math"/>
                </w:rPr>
                <m:t>p(8)</m:t>
              </m:r>
            </m:oMath>
          </w:p>
          <w:p w:rsidR="000F76E9" w:rsidRPr="000F76E9" w:rsidRDefault="000F76E9" w:rsidP="000F76E9">
            <w:pPr>
              <w:pStyle w:val="Sansinterligne"/>
              <w:numPr>
                <w:ilvl w:val="0"/>
                <w:numId w:val="2"/>
              </w:numPr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eastAsiaTheme="minorEastAsia" w:hAnsi="Cambria Math"/>
                </w:rPr>
                <m:t>p(non 2)</m:t>
              </m:r>
            </m:oMath>
          </w:p>
          <w:p w:rsidR="000F76E9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0F76E9" w:rsidRDefault="000F76E9" w:rsidP="000F76E9">
            <w:pPr>
              <w:pStyle w:val="Sansinterligne"/>
              <w:rPr>
                <w:rFonts w:ascii="Comic Sans MS" w:hAnsi="Comic Sans MS"/>
              </w:rPr>
            </w:pPr>
          </w:p>
          <w:p w:rsidR="000F76E9" w:rsidRPr="003E3647" w:rsidRDefault="000F76E9" w:rsidP="000F76E9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  <w:p w:rsidR="000F76E9" w:rsidRPr="003E3647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0F76E9" w:rsidRPr="003E3647" w:rsidTr="00637B6A">
        <w:tc>
          <w:tcPr>
            <w:tcW w:w="2802" w:type="dxa"/>
          </w:tcPr>
          <w:p w:rsidR="000F76E9" w:rsidRPr="003E3647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Qu’est-ce qu’une expérience à 2 épreuves ?</w:t>
            </w:r>
          </w:p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Pr="003E3647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0F76E9" w:rsidRPr="003E3647" w:rsidTr="00637B6A">
        <w:tc>
          <w:tcPr>
            <w:tcW w:w="2802" w:type="dxa"/>
          </w:tcPr>
          <w:p w:rsidR="000F76E9" w:rsidRDefault="000F76E9" w:rsidP="00637B6A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Quel « outil » utilise-t-on pour résoudre un exercice portant sur une expérience à 2 épreuves ?</w:t>
            </w: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0F76E9" w:rsidRPr="003E3647" w:rsidRDefault="000F76E9" w:rsidP="00637B6A">
            <w:pPr>
              <w:pStyle w:val="Sansinterligne"/>
              <w:ind w:left="360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0F76E9" w:rsidRPr="003E3647" w:rsidRDefault="000F76E9" w:rsidP="00637B6A">
            <w:pPr>
              <w:pStyle w:val="Sansinterligne"/>
              <w:rPr>
                <w:rFonts w:ascii="Comic Sans MS" w:hAnsi="Comic Sans MS"/>
              </w:rPr>
            </w:pPr>
          </w:p>
        </w:tc>
      </w:tr>
    </w:tbl>
    <w:p w:rsidR="00982B0D" w:rsidRPr="00336682" w:rsidRDefault="00982B0D" w:rsidP="000F76E9">
      <w:pPr>
        <w:pStyle w:val="Sansinterligne"/>
      </w:pPr>
    </w:p>
    <w:sectPr w:rsidR="00982B0D" w:rsidRPr="00336682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0969"/>
    <w:multiLevelType w:val="hybridMultilevel"/>
    <w:tmpl w:val="86EC6F5A"/>
    <w:lvl w:ilvl="0" w:tplc="63760A8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900F81"/>
    <w:multiLevelType w:val="hybridMultilevel"/>
    <w:tmpl w:val="FA7E3E44"/>
    <w:lvl w:ilvl="0" w:tplc="31F4CFF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76E9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0F76E9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7FE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E9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F76E9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6E9"/>
    <w:rPr>
      <w:rFonts w:ascii="Tahoma" w:eastAsiaTheme="minorHAns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F76E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700</Characters>
  <Application>Microsoft Office Word</Application>
  <DocSecurity>0</DocSecurity>
  <Lines>5</Lines>
  <Paragraphs>1</Paragraphs>
  <ScaleCrop>false</ScaleCrop>
  <Company>HP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2022-02-22T10:48:00Z</dcterms:created>
  <dcterms:modified xsi:type="dcterms:W3CDTF">2022-02-22T10:57:00Z</dcterms:modified>
</cp:coreProperties>
</file>